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19AA7BD4"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854858">
        <w:rPr>
          <w:rFonts w:asciiTheme="majorHAnsi" w:hAnsiTheme="majorHAnsi"/>
          <w:b/>
        </w:rPr>
        <w:t>SEPTEMBER 21</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w:t>
      </w:r>
      <w:proofErr w:type="gramStart"/>
      <w:r>
        <w:rPr>
          <w:rFonts w:asciiTheme="majorHAnsi" w:hAnsiTheme="majorHAnsi"/>
          <w:sz w:val="16"/>
          <w:szCs w:val="16"/>
        </w:rPr>
        <w:t>are considered to be</w:t>
      </w:r>
      <w:proofErr w:type="gramEnd"/>
      <w:r>
        <w:rPr>
          <w:rFonts w:asciiTheme="majorHAnsi" w:hAnsiTheme="majorHAnsi"/>
          <w:sz w:val="16"/>
          <w:szCs w:val="16"/>
        </w:rPr>
        <w:t xml:space="preserve"> routine in nature and will be acted upon by one motion and one vote.  If separate action on any </w:t>
      </w:r>
      <w:proofErr w:type="gramStart"/>
      <w:r>
        <w:rPr>
          <w:rFonts w:asciiTheme="majorHAnsi" w:hAnsiTheme="majorHAnsi"/>
          <w:sz w:val="16"/>
          <w:szCs w:val="16"/>
        </w:rPr>
        <w:t>particular item</w:t>
      </w:r>
      <w:proofErr w:type="gramEnd"/>
      <w:r>
        <w:rPr>
          <w:rFonts w:asciiTheme="majorHAnsi" w:hAnsiTheme="majorHAnsi"/>
          <w:sz w:val="16"/>
          <w:szCs w:val="16"/>
        </w:rPr>
        <w:t xml:space="preserve">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4D7E6B5D"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3F3C83">
        <w:rPr>
          <w:rFonts w:asciiTheme="majorHAnsi" w:hAnsiTheme="majorHAnsi"/>
        </w:rPr>
        <w:t>August</w:t>
      </w:r>
      <w:r w:rsidR="001B28E8">
        <w:rPr>
          <w:rFonts w:asciiTheme="majorHAnsi" w:hAnsiTheme="majorHAnsi"/>
        </w:rPr>
        <w:t xml:space="preserve"> </w:t>
      </w:r>
      <w:r w:rsidR="0084286D">
        <w:rPr>
          <w:rFonts w:asciiTheme="majorHAnsi" w:hAnsiTheme="majorHAnsi"/>
        </w:rPr>
        <w:t>17</w:t>
      </w:r>
      <w:r w:rsidR="007154B6">
        <w:rPr>
          <w:rFonts w:asciiTheme="majorHAnsi" w:hAnsiTheme="majorHAnsi"/>
        </w:rPr>
        <w:t>, 201</w:t>
      </w:r>
      <w:r w:rsidR="007F0E53">
        <w:rPr>
          <w:rFonts w:asciiTheme="majorHAnsi" w:hAnsiTheme="majorHAnsi"/>
        </w:rPr>
        <w:t>9</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1B28E8">
        <w:rPr>
          <w:rFonts w:asciiTheme="majorHAnsi" w:hAnsiTheme="majorHAnsi"/>
        </w:rPr>
        <w:t>0</w:t>
      </w:r>
      <w:r w:rsidR="0084286D">
        <w:rPr>
          <w:rFonts w:asciiTheme="majorHAnsi" w:hAnsiTheme="majorHAnsi"/>
        </w:rPr>
        <w:t>8</w:t>
      </w:r>
      <w:r w:rsidR="007154B6">
        <w:rPr>
          <w:rFonts w:asciiTheme="majorHAnsi" w:hAnsiTheme="majorHAnsi"/>
        </w:rPr>
        <w:t>-</w:t>
      </w:r>
      <w:r w:rsidR="0084286D">
        <w:rPr>
          <w:rFonts w:asciiTheme="majorHAnsi" w:hAnsiTheme="majorHAnsi"/>
        </w:rPr>
        <w:t>17</w:t>
      </w:r>
      <w:r w:rsidR="007154B6">
        <w:rPr>
          <w:rFonts w:asciiTheme="majorHAnsi" w:hAnsiTheme="majorHAnsi"/>
        </w:rPr>
        <w:t xml:space="preserve"> R</w:t>
      </w:r>
      <w:r w:rsidR="001B28E8">
        <w:rPr>
          <w:rFonts w:asciiTheme="majorHAnsi" w:hAnsiTheme="majorHAnsi"/>
        </w:rPr>
        <w:t>0</w:t>
      </w:r>
      <w:r w:rsidR="00D27679">
        <w:rPr>
          <w:rFonts w:asciiTheme="majorHAnsi" w:hAnsiTheme="majorHAnsi"/>
        </w:rPr>
        <w:t>8</w:t>
      </w:r>
    </w:p>
    <w:p w14:paraId="05E9B84A" w14:textId="71048E3A" w:rsidR="00D27679" w:rsidRPr="00C56A58" w:rsidRDefault="00D27679" w:rsidP="00C56A58">
      <w:pPr>
        <w:pStyle w:val="ListParagraph"/>
        <w:numPr>
          <w:ilvl w:val="0"/>
          <w:numId w:val="3"/>
        </w:numPr>
        <w:spacing w:after="0"/>
        <w:rPr>
          <w:rFonts w:asciiTheme="majorHAnsi" w:hAnsiTheme="majorHAnsi"/>
        </w:rPr>
      </w:pPr>
      <w:r>
        <w:rPr>
          <w:rFonts w:asciiTheme="majorHAnsi" w:hAnsiTheme="majorHAnsi"/>
        </w:rPr>
        <w:t>Approval of Executive Session Minutes of August 17, 2019, #</w:t>
      </w:r>
      <w:r w:rsidR="00F54813">
        <w:rPr>
          <w:rFonts w:asciiTheme="majorHAnsi" w:hAnsiTheme="majorHAnsi"/>
        </w:rPr>
        <w:t>03</w:t>
      </w:r>
    </w:p>
    <w:p w14:paraId="63948559" w14:textId="204A82B5"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84008F">
        <w:rPr>
          <w:rFonts w:asciiTheme="majorHAnsi" w:hAnsiTheme="majorHAnsi"/>
        </w:rPr>
        <w:t>9</w:t>
      </w:r>
      <w:r w:rsidRPr="008F44C1">
        <w:rPr>
          <w:rFonts w:asciiTheme="majorHAnsi" w:hAnsiTheme="majorHAnsi"/>
        </w:rPr>
        <w:t>-</w:t>
      </w:r>
      <w:r w:rsidR="0084008F">
        <w:rPr>
          <w:rFonts w:asciiTheme="majorHAnsi" w:hAnsiTheme="majorHAnsi"/>
        </w:rPr>
        <w:t>21</w:t>
      </w:r>
      <w:r w:rsidRPr="008F44C1">
        <w:rPr>
          <w:rFonts w:asciiTheme="majorHAnsi" w:hAnsiTheme="majorHAnsi"/>
        </w:rPr>
        <w:t xml:space="preserve"> D</w:t>
      </w:r>
      <w:r w:rsidR="007F0E53">
        <w:rPr>
          <w:rFonts w:asciiTheme="majorHAnsi" w:hAnsiTheme="majorHAnsi"/>
        </w:rPr>
        <w:t>0</w:t>
      </w:r>
      <w:r w:rsidR="0084008F">
        <w:rPr>
          <w:rFonts w:asciiTheme="majorHAnsi" w:hAnsiTheme="majorHAnsi"/>
        </w:rPr>
        <w:t>9</w:t>
      </w:r>
    </w:p>
    <w:p w14:paraId="6394855A" w14:textId="7B2F3940"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BF0AF1">
        <w:rPr>
          <w:rFonts w:asciiTheme="majorHAnsi" w:hAnsiTheme="majorHAnsi"/>
        </w:rPr>
        <w:t>9</w:t>
      </w:r>
      <w:r>
        <w:rPr>
          <w:rFonts w:asciiTheme="majorHAnsi" w:hAnsiTheme="majorHAnsi"/>
        </w:rPr>
        <w:t>-</w:t>
      </w:r>
      <w:r w:rsidR="00BF0AF1">
        <w:rPr>
          <w:rFonts w:asciiTheme="majorHAnsi" w:hAnsiTheme="majorHAnsi"/>
        </w:rPr>
        <w:t>21</w:t>
      </w:r>
      <w:r w:rsidR="007F0E53">
        <w:rPr>
          <w:rFonts w:asciiTheme="majorHAnsi" w:hAnsiTheme="majorHAnsi"/>
        </w:rPr>
        <w:t xml:space="preserve"> BR0</w:t>
      </w:r>
      <w:r w:rsidR="00BF0AF1">
        <w:rPr>
          <w:rFonts w:asciiTheme="majorHAnsi" w:hAnsiTheme="majorHAnsi"/>
        </w:rPr>
        <w:t>9</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proofErr w:type="gramStart"/>
      <w:r>
        <w:rPr>
          <w:rFonts w:asciiTheme="majorHAnsi" w:hAnsiTheme="majorHAnsi"/>
          <w:sz w:val="16"/>
          <w:szCs w:val="16"/>
        </w:rPr>
        <w:t>At this time</w:t>
      </w:r>
      <w:proofErr w:type="gramEnd"/>
      <w:r>
        <w:rPr>
          <w:rFonts w:asciiTheme="majorHAnsi" w:hAnsiTheme="majorHAnsi"/>
          <w:sz w:val="16"/>
          <w:szCs w:val="16"/>
        </w:rPr>
        <w:t xml:space="preserv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769365EC"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0FBA0F9D" w14:textId="5C55EE2A" w:rsidR="0064355D" w:rsidRDefault="004E753C" w:rsidP="0064355D">
      <w:pPr>
        <w:pStyle w:val="ListParagraph"/>
        <w:numPr>
          <w:ilvl w:val="0"/>
          <w:numId w:val="9"/>
        </w:numPr>
        <w:spacing w:after="0"/>
        <w:rPr>
          <w:rFonts w:asciiTheme="majorHAnsi" w:hAnsiTheme="majorHAnsi"/>
        </w:rPr>
      </w:pPr>
      <w:r>
        <w:rPr>
          <w:rFonts w:asciiTheme="majorHAnsi" w:hAnsiTheme="majorHAnsi"/>
        </w:rPr>
        <w:t xml:space="preserve">Discuss/Vote to approve the recommendations of the Police Committee regarding </w:t>
      </w:r>
      <w:r w:rsidR="008A6063">
        <w:rPr>
          <w:rFonts w:asciiTheme="majorHAnsi" w:hAnsiTheme="majorHAnsi"/>
        </w:rPr>
        <w:t>scheduling of hire-back Deputies.</w:t>
      </w:r>
    </w:p>
    <w:p w14:paraId="4507D7B3" w14:textId="4AB5873F" w:rsidR="00CA53A5" w:rsidRPr="00CA53A5" w:rsidRDefault="007E0F6B" w:rsidP="00CA53A5">
      <w:pPr>
        <w:pStyle w:val="ListParagraph"/>
        <w:numPr>
          <w:ilvl w:val="0"/>
          <w:numId w:val="9"/>
        </w:numPr>
        <w:spacing w:after="0"/>
        <w:rPr>
          <w:rFonts w:asciiTheme="majorHAnsi" w:hAnsiTheme="majorHAnsi"/>
        </w:rPr>
      </w:pPr>
      <w:r>
        <w:rPr>
          <w:rFonts w:asciiTheme="majorHAnsi" w:hAnsiTheme="majorHAnsi"/>
        </w:rPr>
        <w:t>Discuss/Vote on dissolution/changes to Zoning Board</w:t>
      </w:r>
    </w:p>
    <w:p w14:paraId="63948563" w14:textId="31124CE3"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261C6181" w14:textId="55167890" w:rsidR="00CA53A5" w:rsidRPr="00CA53A5" w:rsidRDefault="00CA53A5" w:rsidP="00CA53A5">
      <w:pPr>
        <w:pStyle w:val="ListParagraph"/>
        <w:numPr>
          <w:ilvl w:val="0"/>
          <w:numId w:val="10"/>
        </w:numPr>
        <w:spacing w:after="0"/>
        <w:rPr>
          <w:rFonts w:asciiTheme="majorHAnsi" w:hAnsiTheme="majorHAnsi"/>
        </w:rPr>
      </w:pPr>
      <w:r>
        <w:rPr>
          <w:rFonts w:asciiTheme="majorHAnsi" w:hAnsiTheme="majorHAnsi"/>
        </w:rPr>
        <w:t xml:space="preserve">Discuss/Vote to approve the option to pursue </w:t>
      </w:r>
      <w:r w:rsidR="00152954">
        <w:rPr>
          <w:rFonts w:asciiTheme="majorHAnsi" w:hAnsiTheme="majorHAnsi"/>
        </w:rPr>
        <w:t>an ITEP Sidewalk Grant</w:t>
      </w:r>
    </w:p>
    <w:p w14:paraId="63948564"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63948565"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w:t>
      </w:r>
      <w:proofErr w:type="gramStart"/>
      <w:r>
        <w:rPr>
          <w:rFonts w:asciiTheme="majorHAnsi" w:hAnsiTheme="majorHAnsi"/>
          <w:sz w:val="16"/>
          <w:szCs w:val="16"/>
        </w:rPr>
        <w:t>/(</w:t>
      </w:r>
      <w:proofErr w:type="gramEnd"/>
      <w:r>
        <w:rPr>
          <w:rFonts w:asciiTheme="majorHAnsi" w:hAnsiTheme="majorHAnsi"/>
          <w:sz w:val="16"/>
          <w:szCs w:val="16"/>
        </w:rPr>
        <w:t>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w:t>
      </w:r>
      <w:proofErr w:type="gramStart"/>
      <w:r w:rsidR="00B4303C">
        <w:rPr>
          <w:rFonts w:asciiTheme="majorHAnsi" w:hAnsiTheme="majorHAnsi"/>
          <w:sz w:val="16"/>
          <w:szCs w:val="16"/>
        </w:rPr>
        <w:t>/(</w:t>
      </w:r>
      <w:proofErr w:type="gramEnd"/>
      <w:r w:rsidR="00B4303C">
        <w:rPr>
          <w:rFonts w:asciiTheme="majorHAnsi" w:hAnsiTheme="majorHAnsi"/>
          <w:sz w:val="16"/>
          <w:szCs w:val="16"/>
        </w:rPr>
        <w:t>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F397A" w14:textId="77777777" w:rsidR="00F403B6" w:rsidRDefault="00F403B6" w:rsidP="00F72DBF">
      <w:pPr>
        <w:spacing w:after="0" w:line="240" w:lineRule="auto"/>
      </w:pPr>
      <w:r>
        <w:separator/>
      </w:r>
    </w:p>
  </w:endnote>
  <w:endnote w:type="continuationSeparator" w:id="0">
    <w:p w14:paraId="34880A53" w14:textId="77777777" w:rsidR="00F403B6" w:rsidRDefault="00F403B6"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A0C3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3948570" w14:textId="790F2FD1"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sidR="00A55DBA">
      <w:rPr>
        <w:rFonts w:ascii="Lucida Calligraphy" w:hAnsi="Lucida Calligraphy"/>
        <w:b/>
        <w:color w:val="31849B" w:themeColor="accent5" w:themeShade="BF"/>
      </w:rPr>
      <w:t>09</w:t>
    </w:r>
    <w:r w:rsidR="001D24BA">
      <w:rPr>
        <w:rFonts w:ascii="Lucida Calligraphy" w:hAnsi="Lucida Calligraphy"/>
        <w:b/>
        <w:color w:val="31849B" w:themeColor="accent5" w:themeShade="BF"/>
      </w:rPr>
      <w:t>-</w:t>
    </w:r>
    <w:r w:rsidR="00A55DBA">
      <w:rPr>
        <w:rFonts w:ascii="Lucida Calligraphy" w:hAnsi="Lucida Calligraphy"/>
        <w:b/>
        <w:color w:val="31849B" w:themeColor="accent5" w:themeShade="BF"/>
      </w:rPr>
      <w:t>21</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sidR="00A55DBA">
      <w:rPr>
        <w:rFonts w:ascii="Lucida Calligraphy" w:hAnsi="Lucida Calligraphy"/>
        <w:b/>
        <w:color w:val="31849B" w:themeColor="accent5" w:themeShade="BF"/>
      </w:rPr>
      <w:t>9</w:t>
    </w:r>
  </w:p>
  <w:p w14:paraId="6E555F41" w14:textId="5C343F04" w:rsidR="00A55DBA" w:rsidRDefault="00A55DBA">
    <w:pPr>
      <w:pStyle w:val="Footer"/>
      <w:rPr>
        <w:rFonts w:ascii="Lucida Calligraphy" w:hAnsi="Lucida Calligraphy"/>
        <w:b/>
        <w:color w:val="31849B" w:themeColor="accent5" w:themeShade="BF"/>
      </w:rPr>
    </w:pPr>
  </w:p>
  <w:p w14:paraId="5B6266C6" w14:textId="690DB077" w:rsidR="00A55DBA" w:rsidRDefault="00A55DBA">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EF6CF" w14:textId="77777777" w:rsidR="00F403B6" w:rsidRDefault="00F403B6" w:rsidP="00F72DBF">
      <w:pPr>
        <w:spacing w:after="0" w:line="240" w:lineRule="auto"/>
      </w:pPr>
      <w:r>
        <w:separator/>
      </w:r>
    </w:p>
  </w:footnote>
  <w:footnote w:type="continuationSeparator" w:id="0">
    <w:p w14:paraId="08FB253F" w14:textId="77777777" w:rsidR="00F403B6" w:rsidRDefault="00F403B6"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D" w14:textId="77777777" w:rsidR="00D47DB4" w:rsidRDefault="00A55DBA">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E" w14:textId="77777777" w:rsidR="00F72DBF" w:rsidRDefault="00A55DBA"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FF68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73" w14:textId="77777777" w:rsidR="00D47DB4" w:rsidRDefault="00A55DBA">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F964E9"/>
    <w:multiLevelType w:val="hybridMultilevel"/>
    <w:tmpl w:val="1DB27C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3F7CCA"/>
    <w:multiLevelType w:val="hybridMultilevel"/>
    <w:tmpl w:val="69F45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9"/>
  </w:num>
  <w:num w:numId="5">
    <w:abstractNumId w:val="8"/>
  </w:num>
  <w:num w:numId="6">
    <w:abstractNumId w:val="3"/>
  </w:num>
  <w:num w:numId="7">
    <w:abstractNumId w:val="0"/>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D2940"/>
    <w:rsid w:val="001041F2"/>
    <w:rsid w:val="00126535"/>
    <w:rsid w:val="00143606"/>
    <w:rsid w:val="00152954"/>
    <w:rsid w:val="00175625"/>
    <w:rsid w:val="001760FA"/>
    <w:rsid w:val="001A0228"/>
    <w:rsid w:val="001A4DC2"/>
    <w:rsid w:val="001B28E8"/>
    <w:rsid w:val="001D24BA"/>
    <w:rsid w:val="001E1755"/>
    <w:rsid w:val="00220D5E"/>
    <w:rsid w:val="00257B21"/>
    <w:rsid w:val="00274073"/>
    <w:rsid w:val="00277F3D"/>
    <w:rsid w:val="0032182D"/>
    <w:rsid w:val="00341F66"/>
    <w:rsid w:val="003653F6"/>
    <w:rsid w:val="00391BAE"/>
    <w:rsid w:val="003F3C83"/>
    <w:rsid w:val="004458DC"/>
    <w:rsid w:val="004A1A51"/>
    <w:rsid w:val="004B14BE"/>
    <w:rsid w:val="004E753C"/>
    <w:rsid w:val="005A342B"/>
    <w:rsid w:val="005A75B5"/>
    <w:rsid w:val="005F5109"/>
    <w:rsid w:val="0064355D"/>
    <w:rsid w:val="006B22CE"/>
    <w:rsid w:val="006D2822"/>
    <w:rsid w:val="007154B6"/>
    <w:rsid w:val="00766F1E"/>
    <w:rsid w:val="00770057"/>
    <w:rsid w:val="00782EDD"/>
    <w:rsid w:val="0079606C"/>
    <w:rsid w:val="007B5E86"/>
    <w:rsid w:val="007E0F6B"/>
    <w:rsid w:val="007F0E53"/>
    <w:rsid w:val="008059E9"/>
    <w:rsid w:val="0084008F"/>
    <w:rsid w:val="0084286D"/>
    <w:rsid w:val="00854858"/>
    <w:rsid w:val="00864ABA"/>
    <w:rsid w:val="00877901"/>
    <w:rsid w:val="008A6063"/>
    <w:rsid w:val="008F44C1"/>
    <w:rsid w:val="008F706D"/>
    <w:rsid w:val="0090109A"/>
    <w:rsid w:val="00903023"/>
    <w:rsid w:val="00915C76"/>
    <w:rsid w:val="0092452C"/>
    <w:rsid w:val="0094168F"/>
    <w:rsid w:val="00956B83"/>
    <w:rsid w:val="00984331"/>
    <w:rsid w:val="009D10A2"/>
    <w:rsid w:val="00A20451"/>
    <w:rsid w:val="00A55DBA"/>
    <w:rsid w:val="00A8555D"/>
    <w:rsid w:val="00AD74FC"/>
    <w:rsid w:val="00AE61A9"/>
    <w:rsid w:val="00B15E74"/>
    <w:rsid w:val="00B4303C"/>
    <w:rsid w:val="00B83BAC"/>
    <w:rsid w:val="00B92E95"/>
    <w:rsid w:val="00BC35C9"/>
    <w:rsid w:val="00BD1EC0"/>
    <w:rsid w:val="00BE4D7B"/>
    <w:rsid w:val="00BF0AF1"/>
    <w:rsid w:val="00BF7429"/>
    <w:rsid w:val="00C56A58"/>
    <w:rsid w:val="00C87341"/>
    <w:rsid w:val="00C91B3D"/>
    <w:rsid w:val="00C968C3"/>
    <w:rsid w:val="00CA53A5"/>
    <w:rsid w:val="00CC5A66"/>
    <w:rsid w:val="00D27679"/>
    <w:rsid w:val="00D331CD"/>
    <w:rsid w:val="00D47DB4"/>
    <w:rsid w:val="00D63163"/>
    <w:rsid w:val="00D76196"/>
    <w:rsid w:val="00D809EE"/>
    <w:rsid w:val="00DA1351"/>
    <w:rsid w:val="00DB2FCA"/>
    <w:rsid w:val="00DD4283"/>
    <w:rsid w:val="00E0782B"/>
    <w:rsid w:val="00E24301"/>
    <w:rsid w:val="00E74ED9"/>
    <w:rsid w:val="00EA29FF"/>
    <w:rsid w:val="00EC452D"/>
    <w:rsid w:val="00F403B6"/>
    <w:rsid w:val="00F50DF0"/>
    <w:rsid w:val="00F54813"/>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17</cp:revision>
  <cp:lastPrinted>2016-09-22T20:54:00Z</cp:lastPrinted>
  <dcterms:created xsi:type="dcterms:W3CDTF">2020-09-17T16:26:00Z</dcterms:created>
  <dcterms:modified xsi:type="dcterms:W3CDTF">2020-09-17T16:59:00Z</dcterms:modified>
</cp:coreProperties>
</file>